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F0D4" w14:textId="278ED5F8" w:rsidR="00D6255E" w:rsidRDefault="00D6255E" w:rsidP="00124FFF">
      <w:pPr>
        <w:jc w:val="both"/>
        <w:rPr>
          <w:rFonts w:ascii="Arial Narrow" w:hAnsi="Arial Narrow"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B3452A" wp14:editId="512060E5">
            <wp:simplePos x="0" y="0"/>
            <wp:positionH relativeFrom="margin">
              <wp:posOffset>-85725</wp:posOffset>
            </wp:positionH>
            <wp:positionV relativeFrom="paragraph">
              <wp:posOffset>-266700</wp:posOffset>
            </wp:positionV>
            <wp:extent cx="1400175" cy="381000"/>
            <wp:effectExtent l="0" t="0" r="9525" b="0"/>
            <wp:wrapNone/>
            <wp:docPr id="1" name="Kuva 1" descr="C:\Users\piirpaiv2\AppData\Local\Microsoft\Windows\INetCache\Content.MSO\EFF3F1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irpaiv2\AppData\Local\Microsoft\Windows\INetCache\Content.MSO\EFF3F1E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3E8E0B" w14:textId="19F7DF0B" w:rsidR="00EB6508" w:rsidRPr="00D6255E" w:rsidRDefault="000A4875" w:rsidP="00124FFF">
      <w:pPr>
        <w:jc w:val="both"/>
        <w:rPr>
          <w:rFonts w:ascii="Arial Narrow" w:hAnsi="Arial Narrow"/>
          <w:color w:val="FF0000"/>
          <w:sz w:val="36"/>
          <w:szCs w:val="36"/>
        </w:rPr>
      </w:pPr>
      <w:r w:rsidRPr="00D6255E">
        <w:rPr>
          <w:rFonts w:ascii="Arial Narrow" w:hAnsi="Arial Narrow"/>
          <w:color w:val="FF0000"/>
          <w:sz w:val="36"/>
          <w:szCs w:val="36"/>
          <w:u w:val="single"/>
        </w:rPr>
        <w:t>VUOROHOITO VARHAISKASVATUKSESSA</w:t>
      </w:r>
    </w:p>
    <w:p w14:paraId="1EEE0F01" w14:textId="12F29B05" w:rsidR="008227B4" w:rsidRPr="008227B4" w:rsidRDefault="40A3CC75" w:rsidP="00124FFF">
      <w:pPr>
        <w:jc w:val="both"/>
        <w:rPr>
          <w:rFonts w:ascii="Arial Narrow" w:hAnsi="Arial Narrow"/>
          <w:sz w:val="26"/>
          <w:szCs w:val="26"/>
        </w:rPr>
      </w:pPr>
      <w:r w:rsidRPr="10C28144">
        <w:rPr>
          <w:rFonts w:ascii="Arial Narrow" w:hAnsi="Arial Narrow"/>
          <w:sz w:val="26"/>
          <w:szCs w:val="26"/>
        </w:rPr>
        <w:t xml:space="preserve">Pirkkalassa vuorohoitoa järjestetään </w:t>
      </w:r>
      <w:proofErr w:type="spellStart"/>
      <w:r w:rsidRPr="10C28144">
        <w:rPr>
          <w:rFonts w:ascii="Arial Narrow" w:hAnsi="Arial Narrow"/>
          <w:sz w:val="26"/>
          <w:szCs w:val="26"/>
        </w:rPr>
        <w:t>Pereen</w:t>
      </w:r>
      <w:proofErr w:type="spellEnd"/>
      <w:r w:rsidRPr="10C28144">
        <w:rPr>
          <w:rFonts w:ascii="Arial Narrow" w:hAnsi="Arial Narrow"/>
          <w:sz w:val="26"/>
          <w:szCs w:val="26"/>
        </w:rPr>
        <w:t xml:space="preserve"> päiväkodissa. Vuorohoidolla tarkoit</w:t>
      </w:r>
      <w:r w:rsidR="79D3D1D4" w:rsidRPr="10C28144">
        <w:rPr>
          <w:rFonts w:ascii="Arial Narrow" w:hAnsi="Arial Narrow"/>
          <w:sz w:val="26"/>
          <w:szCs w:val="26"/>
        </w:rPr>
        <w:t>e</w:t>
      </w:r>
      <w:r w:rsidRPr="10C28144">
        <w:rPr>
          <w:rFonts w:ascii="Arial Narrow" w:hAnsi="Arial Narrow"/>
          <w:sz w:val="26"/>
          <w:szCs w:val="26"/>
        </w:rPr>
        <w:t>taan iltaisin, öisin</w:t>
      </w:r>
      <w:r w:rsidR="6BFA8EBA" w:rsidRPr="10C28144">
        <w:rPr>
          <w:rFonts w:ascii="Arial Narrow" w:hAnsi="Arial Narrow"/>
          <w:sz w:val="26"/>
          <w:szCs w:val="26"/>
        </w:rPr>
        <w:t xml:space="preserve"> (klo</w:t>
      </w:r>
      <w:r w:rsidR="18ED9D1D" w:rsidRPr="10C28144">
        <w:rPr>
          <w:rFonts w:ascii="Arial Narrow" w:hAnsi="Arial Narrow"/>
          <w:sz w:val="26"/>
          <w:szCs w:val="26"/>
        </w:rPr>
        <w:t xml:space="preserve"> </w:t>
      </w:r>
      <w:r w:rsidR="6BFA8EBA" w:rsidRPr="10C28144">
        <w:rPr>
          <w:rFonts w:ascii="Arial Narrow" w:hAnsi="Arial Narrow"/>
          <w:sz w:val="26"/>
          <w:szCs w:val="26"/>
        </w:rPr>
        <w:t>18.00- 06.00</w:t>
      </w:r>
      <w:r w:rsidR="0AF1A03D" w:rsidRPr="10C28144">
        <w:rPr>
          <w:rFonts w:ascii="Arial Narrow" w:hAnsi="Arial Narrow"/>
          <w:sz w:val="26"/>
          <w:szCs w:val="26"/>
        </w:rPr>
        <w:t xml:space="preserve"> </w:t>
      </w:r>
      <w:r w:rsidR="6BFA8EBA" w:rsidRPr="10C28144">
        <w:rPr>
          <w:rFonts w:ascii="Arial Narrow" w:hAnsi="Arial Narrow"/>
          <w:sz w:val="26"/>
          <w:szCs w:val="26"/>
        </w:rPr>
        <w:t>välillä)</w:t>
      </w:r>
      <w:r w:rsidRPr="10C28144">
        <w:rPr>
          <w:rFonts w:ascii="Arial Narrow" w:hAnsi="Arial Narrow"/>
          <w:sz w:val="26"/>
          <w:szCs w:val="26"/>
        </w:rPr>
        <w:t>, viikonloppuisin sekä arki- ja juhlapäivinä järjes</w:t>
      </w:r>
      <w:r w:rsidR="6298BFA8" w:rsidRPr="10C28144">
        <w:rPr>
          <w:rFonts w:ascii="Arial Narrow" w:hAnsi="Arial Narrow"/>
          <w:sz w:val="26"/>
          <w:szCs w:val="26"/>
        </w:rPr>
        <w:t>tettävää varhaiskasvatusta</w:t>
      </w:r>
      <w:r w:rsidR="0AC49035" w:rsidRPr="10C28144">
        <w:rPr>
          <w:rFonts w:ascii="Arial Narrow" w:hAnsi="Arial Narrow"/>
          <w:sz w:val="26"/>
          <w:szCs w:val="26"/>
        </w:rPr>
        <w:t xml:space="preserve">. Keskitetyn toiminnan aikaan </w:t>
      </w:r>
      <w:r w:rsidR="35A6D914" w:rsidRPr="10C28144">
        <w:rPr>
          <w:rFonts w:ascii="Arial Narrow" w:hAnsi="Arial Narrow"/>
          <w:sz w:val="26"/>
          <w:szCs w:val="26"/>
        </w:rPr>
        <w:t xml:space="preserve">esim. kesätoiminta- aikana </w:t>
      </w:r>
      <w:r w:rsidR="0AC49035" w:rsidRPr="10C28144">
        <w:rPr>
          <w:rFonts w:ascii="Arial Narrow" w:hAnsi="Arial Narrow"/>
          <w:sz w:val="26"/>
          <w:szCs w:val="26"/>
        </w:rPr>
        <w:t>voidaan varhaiskasvatus järjestää ostopalveluna lähikunnassa</w:t>
      </w:r>
      <w:r w:rsidR="22EDB36A" w:rsidRPr="10C28144">
        <w:rPr>
          <w:rFonts w:ascii="Arial Narrow" w:hAnsi="Arial Narrow"/>
          <w:sz w:val="26"/>
          <w:szCs w:val="26"/>
        </w:rPr>
        <w:t xml:space="preserve"> Tampereella, Pellervon päiväkodissa viikonloppuisin ja yöaikaan. Vuorohoito ei kuulu subjektiivisen var</w:t>
      </w:r>
      <w:r w:rsidR="0F980158" w:rsidRPr="10C28144">
        <w:rPr>
          <w:rFonts w:ascii="Arial Narrow" w:hAnsi="Arial Narrow"/>
          <w:sz w:val="26"/>
          <w:szCs w:val="26"/>
        </w:rPr>
        <w:t>haiskasvatuksen piiriin, vaan sitä tarjotaan huoltajan epäsäännöllisestä työ- tai opiskeluajoista johtuen.</w:t>
      </w:r>
    </w:p>
    <w:p w14:paraId="52FB6820" w14:textId="1EDAF28B" w:rsidR="2A50D93A" w:rsidRDefault="2A50D93A" w:rsidP="00124FFF">
      <w:pPr>
        <w:jc w:val="both"/>
        <w:rPr>
          <w:rFonts w:ascii="Arial Narrow" w:hAnsi="Arial Narrow"/>
          <w:b/>
          <w:bCs/>
          <w:sz w:val="26"/>
          <w:szCs w:val="26"/>
        </w:rPr>
      </w:pPr>
      <w:r w:rsidRPr="642B574E">
        <w:rPr>
          <w:rFonts w:ascii="Arial Narrow" w:hAnsi="Arial Narrow"/>
          <w:sz w:val="26"/>
          <w:szCs w:val="26"/>
        </w:rPr>
        <w:t xml:space="preserve">Varhaiskasvatusta illalla, yöllä, viikonloppuina ja pyhinä järjestetään silloin, kun lapsen </w:t>
      </w:r>
      <w:r w:rsidRPr="642B574E">
        <w:rPr>
          <w:rFonts w:ascii="Arial Narrow" w:hAnsi="Arial Narrow"/>
          <w:b/>
          <w:bCs/>
          <w:sz w:val="26"/>
          <w:szCs w:val="26"/>
          <w:u w:val="single"/>
        </w:rPr>
        <w:t>molemmat huoltajat tai ainoa huoltaja tarvitsee lapselleen hoitoa työn tai opiskelun vuoksi.</w:t>
      </w:r>
    </w:p>
    <w:p w14:paraId="07E40CD7" w14:textId="78EFD8B1" w:rsidR="008227B4" w:rsidRPr="008227B4" w:rsidRDefault="0664429B" w:rsidP="00124FFF">
      <w:pPr>
        <w:jc w:val="both"/>
        <w:rPr>
          <w:rFonts w:ascii="Arial Narrow" w:hAnsi="Arial Narrow"/>
          <w:sz w:val="26"/>
          <w:szCs w:val="26"/>
        </w:rPr>
      </w:pPr>
      <w:r w:rsidRPr="642B574E">
        <w:rPr>
          <w:rFonts w:ascii="Arial Narrow" w:hAnsi="Arial Narrow"/>
          <w:sz w:val="26"/>
          <w:szCs w:val="26"/>
        </w:rPr>
        <w:t>Vuorohoidon arjen suunnittelussa ja tote</w:t>
      </w:r>
      <w:r w:rsidR="28D0DA47" w:rsidRPr="642B574E">
        <w:rPr>
          <w:rFonts w:ascii="Arial Narrow" w:hAnsi="Arial Narrow"/>
          <w:sz w:val="26"/>
          <w:szCs w:val="26"/>
        </w:rPr>
        <w:t>u</w:t>
      </w:r>
      <w:r w:rsidRPr="642B574E">
        <w:rPr>
          <w:rFonts w:ascii="Arial Narrow" w:hAnsi="Arial Narrow"/>
          <w:sz w:val="26"/>
          <w:szCs w:val="26"/>
        </w:rPr>
        <w:t>tuksessa tulee huomioida epäsäännöllisen rytmin vaikutukset lapsen hyvinvointiin. Turvallisuuden tunteen varmistaminen ja lapsiryhmän vuoro</w:t>
      </w:r>
      <w:r w:rsidR="7866463D" w:rsidRPr="642B574E">
        <w:rPr>
          <w:rFonts w:ascii="Arial Narrow" w:hAnsi="Arial Narrow"/>
          <w:sz w:val="26"/>
          <w:szCs w:val="26"/>
        </w:rPr>
        <w:t>vaikutussuhteiden vaaliminen edellyttää pedagogisesti mietittyjä toimintatapoja. Ohjattua</w:t>
      </w:r>
      <w:r w:rsidR="59F1ECAF" w:rsidRPr="642B574E">
        <w:rPr>
          <w:rFonts w:ascii="Arial Narrow" w:hAnsi="Arial Narrow"/>
          <w:sz w:val="26"/>
          <w:szCs w:val="26"/>
        </w:rPr>
        <w:t>, lapsen va</w:t>
      </w:r>
      <w:r w:rsidR="7DCBA8BB" w:rsidRPr="642B574E">
        <w:rPr>
          <w:rFonts w:ascii="Arial Narrow" w:hAnsi="Arial Narrow"/>
          <w:sz w:val="26"/>
          <w:szCs w:val="26"/>
        </w:rPr>
        <w:t>r</w:t>
      </w:r>
      <w:r w:rsidR="59F1ECAF" w:rsidRPr="642B574E">
        <w:rPr>
          <w:rFonts w:ascii="Arial Narrow" w:hAnsi="Arial Narrow"/>
          <w:sz w:val="26"/>
          <w:szCs w:val="26"/>
        </w:rPr>
        <w:t>haiskasvatussuunnitelmaan perustuvaa toimintaa toteutetaan</w:t>
      </w:r>
      <w:r w:rsidR="5DB9EED3" w:rsidRPr="642B574E">
        <w:rPr>
          <w:rFonts w:ascii="Arial Narrow" w:hAnsi="Arial Narrow"/>
          <w:sz w:val="26"/>
          <w:szCs w:val="26"/>
        </w:rPr>
        <w:t xml:space="preserve"> lapsen hoitoaikoja mukaillen. Tiedon siirtyminen lapsen asioissa henkilökunnan välillä sekä tiivis yhteistyö huoltajien kanssa on erityisen tärkeää.</w:t>
      </w:r>
    </w:p>
    <w:p w14:paraId="4620522D" w14:textId="7FFEC675" w:rsidR="006055D1" w:rsidRPr="00D6255E" w:rsidRDefault="006055D1" w:rsidP="00124FFF">
      <w:pPr>
        <w:jc w:val="both"/>
        <w:rPr>
          <w:rFonts w:ascii="Arial Narrow" w:hAnsi="Arial Narrow"/>
          <w:color w:val="FF0000"/>
          <w:sz w:val="32"/>
          <w:szCs w:val="32"/>
          <w:u w:val="single"/>
        </w:rPr>
      </w:pPr>
      <w:r w:rsidRPr="00D6255E">
        <w:rPr>
          <w:rFonts w:ascii="Arial Narrow" w:hAnsi="Arial Narrow"/>
          <w:color w:val="FF0000"/>
          <w:sz w:val="32"/>
          <w:szCs w:val="32"/>
          <w:u w:val="single"/>
        </w:rPr>
        <w:t>Lapsen vuorohoitoaika ja hoitoajoista ilmoittaminen</w:t>
      </w:r>
    </w:p>
    <w:p w14:paraId="538ECE2A" w14:textId="17C3125B" w:rsidR="008227B4" w:rsidRPr="008227B4" w:rsidRDefault="006055D1" w:rsidP="00124FFF">
      <w:pPr>
        <w:jc w:val="both"/>
        <w:rPr>
          <w:rFonts w:ascii="Arial Narrow" w:eastAsia="Arial Narrow" w:hAnsi="Arial Narrow" w:cs="Arial Narrow"/>
          <w:sz w:val="26"/>
          <w:szCs w:val="26"/>
        </w:rPr>
      </w:pPr>
      <w:r w:rsidRPr="1807546A">
        <w:rPr>
          <w:rFonts w:ascii="Arial Narrow" w:eastAsia="Arial Narrow" w:hAnsi="Arial Narrow" w:cs="Arial Narrow"/>
          <w:sz w:val="26"/>
          <w:szCs w:val="26"/>
        </w:rPr>
        <w:t xml:space="preserve">Kun lapsellasi on ilta-, yö- tai viikonloppuhoidon tarve ilmoita hoitoajat heti, kun tarve on selvillä. </w:t>
      </w:r>
      <w:r w:rsidRPr="1807546A">
        <w:rPr>
          <w:rFonts w:ascii="Arial Narrow" w:eastAsia="Arial Narrow" w:hAnsi="Arial Narrow" w:cs="Arial Narrow"/>
          <w:color w:val="FF0000"/>
          <w:sz w:val="26"/>
          <w:szCs w:val="26"/>
        </w:rPr>
        <w:t>Hoitoajat on ilmoitettava viimeistään tarvetta edeltävän viikon maanantaihin klo 9.00 mennessä</w:t>
      </w:r>
      <w:r w:rsidR="0086335C" w:rsidRPr="1807546A">
        <w:rPr>
          <w:rFonts w:ascii="Arial Narrow" w:eastAsia="Arial Narrow" w:hAnsi="Arial Narrow" w:cs="Arial Narrow"/>
          <w:color w:val="FF0000"/>
          <w:sz w:val="26"/>
          <w:szCs w:val="26"/>
        </w:rPr>
        <w:t xml:space="preserve"> varhaiskasvatuksen varausjärjestelmä </w:t>
      </w:r>
      <w:proofErr w:type="spellStart"/>
      <w:r w:rsidR="2E848F62" w:rsidRPr="1807546A">
        <w:rPr>
          <w:rFonts w:ascii="Arial Narrow" w:eastAsia="Arial Narrow" w:hAnsi="Arial Narrow" w:cs="Arial Narrow"/>
          <w:color w:val="FF0000"/>
          <w:sz w:val="26"/>
          <w:szCs w:val="26"/>
        </w:rPr>
        <w:t>e</w:t>
      </w:r>
      <w:r w:rsidR="46320A0D" w:rsidRPr="1807546A">
        <w:rPr>
          <w:rFonts w:ascii="Arial Narrow" w:eastAsia="Arial Narrow" w:hAnsi="Arial Narrow" w:cs="Arial Narrow"/>
          <w:color w:val="FF0000"/>
          <w:sz w:val="26"/>
          <w:szCs w:val="26"/>
        </w:rPr>
        <w:t>V</w:t>
      </w:r>
      <w:r w:rsidR="2E848F62" w:rsidRPr="1807546A">
        <w:rPr>
          <w:rFonts w:ascii="Arial Narrow" w:eastAsia="Arial Narrow" w:hAnsi="Arial Narrow" w:cs="Arial Narrow"/>
          <w:color w:val="FF0000"/>
          <w:sz w:val="26"/>
          <w:szCs w:val="26"/>
        </w:rPr>
        <w:t>akaan</w:t>
      </w:r>
      <w:proofErr w:type="spellEnd"/>
      <w:r w:rsidR="0086335C" w:rsidRPr="1807546A">
        <w:rPr>
          <w:rFonts w:ascii="Arial Narrow" w:eastAsia="Arial Narrow" w:hAnsi="Arial Narrow" w:cs="Arial Narrow"/>
          <w:color w:val="FF0000"/>
          <w:sz w:val="26"/>
          <w:szCs w:val="26"/>
        </w:rPr>
        <w:t>.</w:t>
      </w:r>
      <w:r w:rsidR="0086335C" w:rsidRPr="1807546A">
        <w:rPr>
          <w:rFonts w:ascii="Arial Narrow" w:eastAsia="Arial Narrow" w:hAnsi="Arial Narrow" w:cs="Arial Narrow"/>
          <w:sz w:val="26"/>
          <w:szCs w:val="26"/>
        </w:rPr>
        <w:t xml:space="preserve"> Tämän jälkeen </w:t>
      </w:r>
      <w:r w:rsidR="0086335C" w:rsidRPr="1807546A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muutoksia voi tehdä vain perustelluista</w:t>
      </w:r>
      <w:r w:rsidR="76130E78" w:rsidRPr="1807546A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 xml:space="preserve"> </w:t>
      </w:r>
      <w:r w:rsidR="0086335C" w:rsidRPr="1807546A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syistä</w:t>
      </w:r>
      <w:r w:rsidR="0086335C" w:rsidRPr="1807546A">
        <w:rPr>
          <w:rFonts w:ascii="Arial Narrow" w:eastAsia="Arial Narrow" w:hAnsi="Arial Narrow" w:cs="Arial Narrow"/>
          <w:sz w:val="26"/>
          <w:szCs w:val="26"/>
        </w:rPr>
        <w:t xml:space="preserve"> esim. sairastuessa. Muutoksesta ollaan </w:t>
      </w:r>
      <w:r w:rsidR="2BFD08EC" w:rsidRPr="1807546A">
        <w:rPr>
          <w:rFonts w:ascii="Arial Narrow" w:eastAsia="Arial Narrow" w:hAnsi="Arial Narrow" w:cs="Arial Narrow"/>
          <w:sz w:val="26"/>
          <w:szCs w:val="26"/>
        </w:rPr>
        <w:t xml:space="preserve">aina </w:t>
      </w:r>
      <w:r w:rsidR="0086335C" w:rsidRPr="1807546A">
        <w:rPr>
          <w:rFonts w:ascii="Arial Narrow" w:eastAsia="Arial Narrow" w:hAnsi="Arial Narrow" w:cs="Arial Narrow"/>
          <w:sz w:val="26"/>
          <w:szCs w:val="26"/>
        </w:rPr>
        <w:t xml:space="preserve">yhteydessä </w:t>
      </w:r>
      <w:r w:rsidR="0E028D43" w:rsidRPr="1807546A">
        <w:rPr>
          <w:rFonts w:ascii="Arial Narrow" w:eastAsia="Arial Narrow" w:hAnsi="Arial Narrow" w:cs="Arial Narrow"/>
          <w:sz w:val="26"/>
          <w:szCs w:val="26"/>
        </w:rPr>
        <w:t>varhaiskasvatusyksikön</w:t>
      </w:r>
      <w:r w:rsidR="0086335C" w:rsidRPr="1807546A">
        <w:rPr>
          <w:rFonts w:ascii="Arial Narrow" w:eastAsia="Arial Narrow" w:hAnsi="Arial Narrow" w:cs="Arial Narrow"/>
          <w:sz w:val="26"/>
          <w:szCs w:val="26"/>
        </w:rPr>
        <w:t xml:space="preserve"> johtajaan </w:t>
      </w:r>
      <w:r w:rsidR="0B4F7B85" w:rsidRPr="1807546A">
        <w:rPr>
          <w:rFonts w:ascii="Arial Narrow" w:eastAsia="Arial Narrow" w:hAnsi="Arial Narrow" w:cs="Arial Narrow"/>
          <w:sz w:val="26"/>
          <w:szCs w:val="26"/>
        </w:rPr>
        <w:t>(Päivi Piirto 050</w:t>
      </w:r>
      <w:r w:rsidR="20A70912" w:rsidRPr="1807546A">
        <w:rPr>
          <w:rFonts w:ascii="Arial Narrow" w:eastAsia="Arial Narrow" w:hAnsi="Arial Narrow" w:cs="Arial Narrow"/>
          <w:sz w:val="26"/>
          <w:szCs w:val="26"/>
        </w:rPr>
        <w:t>-</w:t>
      </w:r>
      <w:r w:rsidR="0B4F7B85" w:rsidRPr="1807546A">
        <w:rPr>
          <w:rFonts w:ascii="Arial Narrow" w:eastAsia="Arial Narrow" w:hAnsi="Arial Narrow" w:cs="Arial Narrow"/>
          <w:sz w:val="26"/>
          <w:szCs w:val="26"/>
        </w:rPr>
        <w:t xml:space="preserve"> 413 3997) ja apulais</w:t>
      </w:r>
      <w:r w:rsidR="0086335C" w:rsidRPr="1807546A">
        <w:rPr>
          <w:rFonts w:ascii="Arial Narrow" w:eastAsia="Arial Narrow" w:hAnsi="Arial Narrow" w:cs="Arial Narrow"/>
          <w:sz w:val="26"/>
          <w:szCs w:val="26"/>
        </w:rPr>
        <w:t>johtajaan</w:t>
      </w:r>
      <w:r w:rsidR="438DCA52" w:rsidRPr="1807546A">
        <w:rPr>
          <w:rFonts w:ascii="Arial Narrow" w:eastAsia="Arial Narrow" w:hAnsi="Arial Narrow" w:cs="Arial Narrow"/>
          <w:sz w:val="26"/>
          <w:szCs w:val="26"/>
        </w:rPr>
        <w:t xml:space="preserve"> (Päivi Kaukonen 040</w:t>
      </w:r>
      <w:r w:rsidR="0559FF44" w:rsidRPr="1807546A">
        <w:rPr>
          <w:rFonts w:ascii="Arial Narrow" w:eastAsia="Arial Narrow" w:hAnsi="Arial Narrow" w:cs="Arial Narrow"/>
          <w:sz w:val="26"/>
          <w:szCs w:val="26"/>
        </w:rPr>
        <w:t>-</w:t>
      </w:r>
      <w:r w:rsidR="438DCA52" w:rsidRPr="1807546A">
        <w:rPr>
          <w:rFonts w:ascii="Arial Narrow" w:eastAsia="Arial Narrow" w:hAnsi="Arial Narrow" w:cs="Arial Narrow"/>
          <w:sz w:val="26"/>
          <w:szCs w:val="26"/>
        </w:rPr>
        <w:t xml:space="preserve"> 133 5637)</w:t>
      </w:r>
      <w:r w:rsidR="2C99DD8C" w:rsidRPr="1807546A">
        <w:rPr>
          <w:rFonts w:ascii="Arial Narrow" w:eastAsia="Arial Narrow" w:hAnsi="Arial Narrow" w:cs="Arial Narrow"/>
          <w:sz w:val="26"/>
          <w:szCs w:val="26"/>
        </w:rPr>
        <w:t>.</w:t>
      </w:r>
    </w:p>
    <w:p w14:paraId="05BE287B" w14:textId="4F8154D2" w:rsidR="008227B4" w:rsidRPr="008227B4" w:rsidRDefault="00EB6508" w:rsidP="00124FFF">
      <w:pPr>
        <w:jc w:val="both"/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</w:pPr>
      <w:r w:rsidRPr="10C28144">
        <w:rPr>
          <w:rFonts w:ascii="Arial Narrow" w:eastAsia="Arial Narrow" w:hAnsi="Arial Narrow" w:cs="Arial Narrow"/>
          <w:sz w:val="26"/>
          <w:szCs w:val="26"/>
        </w:rPr>
        <w:t xml:space="preserve">Ilta-, yö- ja viikonloppujen hoidontarve on vaihtelevaa, joten lapsenne varaus voi olla ainut varattu hoitoaika.  </w:t>
      </w:r>
      <w:r w:rsidR="008227B4" w:rsidRPr="10C28144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Olettehan tarkkoja varaustarpeenne pitävyydestä</w:t>
      </w:r>
      <w:r w:rsidR="008227B4" w:rsidRPr="10C28144">
        <w:rPr>
          <w:rFonts w:ascii="Arial Narrow" w:eastAsia="Arial Narrow" w:hAnsi="Arial Narrow" w:cs="Arial Narrow"/>
          <w:sz w:val="26"/>
          <w:szCs w:val="26"/>
        </w:rPr>
        <w:t xml:space="preserve">, sillä </w:t>
      </w:r>
      <w:r w:rsidR="008227B4" w:rsidRPr="10C28144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henkilökunta on mitoitettu alkuperäisesti ilmoitettujen hoitotarpeiden mukaan.</w:t>
      </w:r>
    </w:p>
    <w:p w14:paraId="2B8AD24F" w14:textId="46853A0A" w:rsidR="008227B4" w:rsidRPr="008227B4" w:rsidRDefault="6DCE1CC2" w:rsidP="00124FFF">
      <w:pPr>
        <w:jc w:val="both"/>
        <w:rPr>
          <w:rFonts w:ascii="Arial Narrow" w:eastAsia="Arial Narrow" w:hAnsi="Arial Narrow" w:cs="Arial Narrow"/>
          <w:sz w:val="26"/>
          <w:szCs w:val="26"/>
        </w:rPr>
      </w:pPr>
      <w:r w:rsidRPr="642B574E">
        <w:rPr>
          <w:rFonts w:ascii="Arial Narrow" w:eastAsia="Arial Narrow" w:hAnsi="Arial Narrow" w:cs="Arial Narrow"/>
          <w:sz w:val="26"/>
          <w:szCs w:val="26"/>
        </w:rPr>
        <w:t>Juhlapyhinä</w:t>
      </w:r>
      <w:r w:rsidR="40D794B5" w:rsidRPr="642B574E">
        <w:rPr>
          <w:rFonts w:ascii="Arial Narrow" w:eastAsia="Arial Narrow" w:hAnsi="Arial Narrow" w:cs="Arial Narrow"/>
          <w:sz w:val="26"/>
          <w:szCs w:val="26"/>
        </w:rPr>
        <w:t xml:space="preserve"> kuten joulun aika, pääsiäinen ja juhannus</w:t>
      </w:r>
      <w:r w:rsidRPr="642B574E"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538725BF" w:rsidRPr="642B574E">
        <w:rPr>
          <w:rFonts w:ascii="Arial Narrow" w:eastAsia="Arial Narrow" w:hAnsi="Arial Narrow" w:cs="Arial Narrow"/>
          <w:sz w:val="26"/>
          <w:szCs w:val="26"/>
        </w:rPr>
        <w:t>voi</w:t>
      </w:r>
      <w:r w:rsidR="0086335C" w:rsidRPr="642B574E">
        <w:rPr>
          <w:rFonts w:ascii="Arial Narrow" w:eastAsia="Arial Narrow" w:hAnsi="Arial Narrow" w:cs="Arial Narrow"/>
          <w:sz w:val="26"/>
          <w:szCs w:val="26"/>
        </w:rPr>
        <w:t xml:space="preserve"> vuorohoitoa varata t</w:t>
      </w:r>
      <w:r w:rsidR="352C4BBE" w:rsidRPr="642B574E">
        <w:rPr>
          <w:rFonts w:ascii="Arial Narrow" w:eastAsia="Arial Narrow" w:hAnsi="Arial Narrow" w:cs="Arial Narrow"/>
          <w:sz w:val="26"/>
          <w:szCs w:val="26"/>
        </w:rPr>
        <w:t>yöperäisestä tarpeesta</w:t>
      </w:r>
      <w:r w:rsidR="0086335C" w:rsidRPr="642B574E">
        <w:rPr>
          <w:rFonts w:ascii="Arial Narrow" w:eastAsia="Arial Narrow" w:hAnsi="Arial Narrow" w:cs="Arial Narrow"/>
          <w:sz w:val="26"/>
          <w:szCs w:val="26"/>
        </w:rPr>
        <w:t xml:space="preserve">. Varausta tehdessä on </w:t>
      </w:r>
      <w:r w:rsidR="002D3190" w:rsidRPr="642B574E">
        <w:rPr>
          <w:rFonts w:ascii="Arial Narrow" w:eastAsia="Arial Narrow" w:hAnsi="Arial Narrow" w:cs="Arial Narrow"/>
          <w:sz w:val="26"/>
          <w:szCs w:val="26"/>
        </w:rPr>
        <w:t>esitettävä työvuoroluettelo tai muu luotettava selvitys työ/opiskeluvuoroista. Varaus ja luotettava selvitys on annettava varhaiskasvatusyksikön johtajalle heti tarpeen ilmettyä tai viimeistään kaksi viikkoa ennen hoidon tarvetta.</w:t>
      </w:r>
    </w:p>
    <w:p w14:paraId="19F98D89" w14:textId="05737A61" w:rsidR="008227B4" w:rsidRPr="008227B4" w:rsidRDefault="002D3190" w:rsidP="00124FFF">
      <w:pPr>
        <w:jc w:val="both"/>
        <w:rPr>
          <w:rFonts w:ascii="Arial Narrow" w:eastAsia="Arial Narrow" w:hAnsi="Arial Narrow" w:cs="Arial Narrow"/>
          <w:sz w:val="26"/>
          <w:szCs w:val="26"/>
        </w:rPr>
      </w:pPr>
      <w:r w:rsidRPr="642B574E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Iltahoidossa</w:t>
      </w:r>
      <w:r w:rsidRPr="642B574E">
        <w:rPr>
          <w:rFonts w:ascii="Arial Narrow" w:eastAsia="Arial Narrow" w:hAnsi="Arial Narrow" w:cs="Arial Narrow"/>
          <w:sz w:val="26"/>
          <w:szCs w:val="26"/>
        </w:rPr>
        <w:t xml:space="preserve"> oleva lapsi tulee noutaa päiväkodista klo </w:t>
      </w:r>
      <w:r w:rsidRPr="642B574E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22.</w:t>
      </w:r>
      <w:r w:rsidR="3F2292FE" w:rsidRPr="642B574E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>15</w:t>
      </w:r>
      <w:r w:rsidRPr="642B574E">
        <w:rPr>
          <w:rFonts w:ascii="Arial Narrow" w:eastAsia="Arial Narrow" w:hAnsi="Arial Narrow" w:cs="Arial Narrow"/>
          <w:b/>
          <w:bCs/>
          <w:sz w:val="26"/>
          <w:szCs w:val="26"/>
          <w:u w:val="single"/>
        </w:rPr>
        <w:t xml:space="preserve"> mennessä</w:t>
      </w:r>
      <w:r w:rsidRPr="642B574E">
        <w:rPr>
          <w:rFonts w:ascii="Arial Narrow" w:eastAsia="Arial Narrow" w:hAnsi="Arial Narrow" w:cs="Arial Narrow"/>
          <w:sz w:val="26"/>
          <w:szCs w:val="26"/>
        </w:rPr>
        <w:t xml:space="preserve">. Jos iltavuoro päättyy </w:t>
      </w:r>
      <w:proofErr w:type="gramStart"/>
      <w:r w:rsidRPr="642B574E">
        <w:rPr>
          <w:rFonts w:ascii="Arial Narrow" w:eastAsia="Arial Narrow" w:hAnsi="Arial Narrow" w:cs="Arial Narrow"/>
          <w:sz w:val="26"/>
          <w:szCs w:val="26"/>
        </w:rPr>
        <w:t>myöhemmin</w:t>
      </w:r>
      <w:proofErr w:type="gramEnd"/>
      <w:r w:rsidRPr="642B574E">
        <w:rPr>
          <w:rFonts w:ascii="Arial Narrow" w:eastAsia="Arial Narrow" w:hAnsi="Arial Narrow" w:cs="Arial Narrow"/>
          <w:sz w:val="26"/>
          <w:szCs w:val="26"/>
        </w:rPr>
        <w:t xml:space="preserve"> on lapsen hyvä jäädä päiväkotiin yöksi. Tällöin huomioimme</w:t>
      </w:r>
      <w:r w:rsidR="008227B4" w:rsidRPr="642B574E">
        <w:rPr>
          <w:rFonts w:ascii="Arial Narrow" w:eastAsia="Arial Narrow" w:hAnsi="Arial Narrow" w:cs="Arial Narrow"/>
          <w:sz w:val="26"/>
          <w:szCs w:val="26"/>
        </w:rPr>
        <w:t>, että lapsesi saa riittävästi unta ja unirytmi säilyy</w:t>
      </w:r>
      <w:r w:rsidRPr="642B574E">
        <w:rPr>
          <w:rFonts w:ascii="Arial Narrow" w:eastAsia="Arial Narrow" w:hAnsi="Arial Narrow" w:cs="Arial Narrow"/>
          <w:sz w:val="26"/>
          <w:szCs w:val="26"/>
        </w:rPr>
        <w:t>.</w:t>
      </w:r>
    </w:p>
    <w:p w14:paraId="2577B672" w14:textId="752A0E3A" w:rsidR="006055D1" w:rsidRPr="006055D1" w:rsidRDefault="002D3190" w:rsidP="00124FFF">
      <w:pPr>
        <w:jc w:val="both"/>
        <w:rPr>
          <w:rFonts w:ascii="Arial Narrow" w:eastAsia="Arial Narrow" w:hAnsi="Arial Narrow" w:cs="Arial Narrow"/>
          <w:sz w:val="24"/>
          <w:szCs w:val="24"/>
        </w:rPr>
      </w:pPr>
      <w:r w:rsidRPr="642B574E">
        <w:rPr>
          <w:rFonts w:ascii="Arial Narrow" w:eastAsia="Arial Narrow" w:hAnsi="Arial Narrow" w:cs="Arial Narrow"/>
          <w:sz w:val="26"/>
          <w:szCs w:val="26"/>
        </w:rPr>
        <w:t>Lapsi voidaan siirtää toiseen päiväkotiryhmään</w:t>
      </w:r>
      <w:r w:rsidR="00EB6508" w:rsidRPr="642B574E">
        <w:rPr>
          <w:rFonts w:ascii="Arial Narrow" w:eastAsia="Arial Narrow" w:hAnsi="Arial Narrow" w:cs="Arial Narrow"/>
          <w:sz w:val="26"/>
          <w:szCs w:val="26"/>
        </w:rPr>
        <w:t xml:space="preserve"> tai toiseen päiväkotiin vuorohoitotarpeen päättyessä.</w:t>
      </w:r>
    </w:p>
    <w:sectPr w:rsidR="006055D1" w:rsidRPr="006055D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3E25" w14:textId="77777777" w:rsidR="00124FFF" w:rsidRDefault="00124FFF" w:rsidP="00124FFF">
      <w:pPr>
        <w:spacing w:after="0" w:line="240" w:lineRule="auto"/>
      </w:pPr>
      <w:r>
        <w:separator/>
      </w:r>
    </w:p>
  </w:endnote>
  <w:endnote w:type="continuationSeparator" w:id="0">
    <w:p w14:paraId="37CF1701" w14:textId="77777777" w:rsidR="00124FFF" w:rsidRDefault="00124FFF" w:rsidP="0012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585F" w14:textId="77777777" w:rsidR="00124FFF" w:rsidRDefault="00124FFF" w:rsidP="00124FFF">
      <w:pPr>
        <w:spacing w:after="0" w:line="240" w:lineRule="auto"/>
      </w:pPr>
      <w:r>
        <w:separator/>
      </w:r>
    </w:p>
  </w:footnote>
  <w:footnote w:type="continuationSeparator" w:id="0">
    <w:p w14:paraId="432ADAD7" w14:textId="77777777" w:rsidR="00124FFF" w:rsidRDefault="00124FFF" w:rsidP="0012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32C" w14:textId="4BD402CA" w:rsidR="00124FFF" w:rsidRDefault="00124FFF">
    <w:pPr>
      <w:pStyle w:val="Yltunniste"/>
    </w:pPr>
    <w:r>
      <w:rPr>
        <w:rFonts w:ascii="Calibri" w:hAnsi="Calibri" w:cs="Calibri"/>
        <w:color w:val="000000"/>
        <w:sz w:val="20"/>
        <w:szCs w:val="2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815AF"/>
    <w:rsid w:val="000A4875"/>
    <w:rsid w:val="00124FFF"/>
    <w:rsid w:val="002D3190"/>
    <w:rsid w:val="006055D1"/>
    <w:rsid w:val="00676FE7"/>
    <w:rsid w:val="00700FC1"/>
    <w:rsid w:val="008227B4"/>
    <w:rsid w:val="0086335C"/>
    <w:rsid w:val="00CB72F5"/>
    <w:rsid w:val="00D6255E"/>
    <w:rsid w:val="00E93C54"/>
    <w:rsid w:val="00EB6508"/>
    <w:rsid w:val="00FD7937"/>
    <w:rsid w:val="03464D10"/>
    <w:rsid w:val="041B06D4"/>
    <w:rsid w:val="0559FF44"/>
    <w:rsid w:val="0664429B"/>
    <w:rsid w:val="0AC49035"/>
    <w:rsid w:val="0ADDB892"/>
    <w:rsid w:val="0AF1A03D"/>
    <w:rsid w:val="0B4F7B85"/>
    <w:rsid w:val="0E028D43"/>
    <w:rsid w:val="0F980158"/>
    <w:rsid w:val="10C28144"/>
    <w:rsid w:val="114CFA16"/>
    <w:rsid w:val="12490F04"/>
    <w:rsid w:val="128CD703"/>
    <w:rsid w:val="12E8CA77"/>
    <w:rsid w:val="141FEFC7"/>
    <w:rsid w:val="14391824"/>
    <w:rsid w:val="146C4786"/>
    <w:rsid w:val="17168FD3"/>
    <w:rsid w:val="179C161E"/>
    <w:rsid w:val="1807546A"/>
    <w:rsid w:val="18ED9D1D"/>
    <w:rsid w:val="1AACDEC5"/>
    <w:rsid w:val="1AD551C5"/>
    <w:rsid w:val="1C86C3E1"/>
    <w:rsid w:val="1F5F7B40"/>
    <w:rsid w:val="20A70912"/>
    <w:rsid w:val="22EDB36A"/>
    <w:rsid w:val="255C30DB"/>
    <w:rsid w:val="2720091C"/>
    <w:rsid w:val="28D0DA47"/>
    <w:rsid w:val="2A2FA1FE"/>
    <w:rsid w:val="2A50D93A"/>
    <w:rsid w:val="2BFD08EC"/>
    <w:rsid w:val="2C99DD8C"/>
    <w:rsid w:val="2D90AA9E"/>
    <w:rsid w:val="2E848F62"/>
    <w:rsid w:val="3267CFDC"/>
    <w:rsid w:val="352C4BBE"/>
    <w:rsid w:val="35A6D914"/>
    <w:rsid w:val="3889CFEB"/>
    <w:rsid w:val="3AC3EDBC"/>
    <w:rsid w:val="3E71297D"/>
    <w:rsid w:val="3F2292FE"/>
    <w:rsid w:val="40A3CC75"/>
    <w:rsid w:val="40D794B5"/>
    <w:rsid w:val="423F9CD6"/>
    <w:rsid w:val="438DCA52"/>
    <w:rsid w:val="451760E6"/>
    <w:rsid w:val="4544E341"/>
    <w:rsid w:val="46320A0D"/>
    <w:rsid w:val="46E0B3A2"/>
    <w:rsid w:val="472C3656"/>
    <w:rsid w:val="47AD8DCA"/>
    <w:rsid w:val="48C806B7"/>
    <w:rsid w:val="49B815AF"/>
    <w:rsid w:val="4BB424C5"/>
    <w:rsid w:val="4DD727DA"/>
    <w:rsid w:val="4EFA3DD7"/>
    <w:rsid w:val="502B0B2E"/>
    <w:rsid w:val="5153AB7B"/>
    <w:rsid w:val="538725BF"/>
    <w:rsid w:val="596AF88C"/>
    <w:rsid w:val="59F1ECAF"/>
    <w:rsid w:val="5DB9EED3"/>
    <w:rsid w:val="5EB59E18"/>
    <w:rsid w:val="61241B89"/>
    <w:rsid w:val="6298BFA8"/>
    <w:rsid w:val="642B574E"/>
    <w:rsid w:val="67050F74"/>
    <w:rsid w:val="6983662D"/>
    <w:rsid w:val="6B979132"/>
    <w:rsid w:val="6BFA8EBA"/>
    <w:rsid w:val="6DCE1CC2"/>
    <w:rsid w:val="70E66AA4"/>
    <w:rsid w:val="75A0B36A"/>
    <w:rsid w:val="76130E78"/>
    <w:rsid w:val="7669D6BB"/>
    <w:rsid w:val="77734B71"/>
    <w:rsid w:val="7866463D"/>
    <w:rsid w:val="79884F20"/>
    <w:rsid w:val="79D3D1D4"/>
    <w:rsid w:val="7CD9183F"/>
    <w:rsid w:val="7DCBA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15AF"/>
  <w15:chartTrackingRefBased/>
  <w15:docId w15:val="{2CCF2183-A325-4D96-AB78-31012C49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4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4FFF"/>
  </w:style>
  <w:style w:type="paragraph" w:styleId="Alatunniste">
    <w:name w:val="footer"/>
    <w:basedOn w:val="Normaali"/>
    <w:link w:val="AlatunnisteChar"/>
    <w:uiPriority w:val="99"/>
    <w:unhideWhenUsed/>
    <w:rsid w:val="00124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bb730-a00d-4f1c-b72d-25eee1e32b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D18C589BB53CF4B9263A576BFD5E1DE" ma:contentTypeVersion="13" ma:contentTypeDescription="Luo uusi asiakirja." ma:contentTypeScope="" ma:versionID="8a74e20c01dbe8b8f31045b602f3c1f8">
  <xsd:schema xmlns:xsd="http://www.w3.org/2001/XMLSchema" xmlns:xs="http://www.w3.org/2001/XMLSchema" xmlns:p="http://schemas.microsoft.com/office/2006/metadata/properties" xmlns:ns3="334bb730-a00d-4f1c-b72d-25eee1e32bc2" xmlns:ns4="5292af08-fc41-409c-8060-53319a2fd1f9" targetNamespace="http://schemas.microsoft.com/office/2006/metadata/properties" ma:root="true" ma:fieldsID="75d94d6f5056ff479c1762de3a09c2cb" ns3:_="" ns4:_="">
    <xsd:import namespace="334bb730-a00d-4f1c-b72d-25eee1e32bc2"/>
    <xsd:import namespace="5292af08-fc41-409c-8060-53319a2fd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b730-a00d-4f1c-b72d-25eee1e32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af08-fc41-409c-8060-53319a2fd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DC36A-D807-4307-99FC-3C0C38A6FB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292af08-fc41-409c-8060-53319a2fd1f9"/>
    <ds:schemaRef ds:uri="http://purl.org/dc/elements/1.1/"/>
    <ds:schemaRef ds:uri="http://schemas.microsoft.com/office/2006/metadata/properties"/>
    <ds:schemaRef ds:uri="http://schemas.microsoft.com/office/infopath/2007/PartnerControls"/>
    <ds:schemaRef ds:uri="334bb730-a00d-4f1c-b72d-25eee1e32bc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5396E-9D5E-4DF2-9EC1-1A8D92063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b730-a00d-4f1c-b72d-25eee1e32bc2"/>
    <ds:schemaRef ds:uri="5292af08-fc41-409c-8060-53319a2fd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94046-2E89-4401-9808-8CC6E8993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Kastari Marjo</dc:creator>
  <cp:keywords/>
  <dc:description/>
  <cp:lastModifiedBy>Niemenmaa Terhi</cp:lastModifiedBy>
  <cp:revision>2</cp:revision>
  <cp:lastPrinted>2022-09-27T09:01:00Z</cp:lastPrinted>
  <dcterms:created xsi:type="dcterms:W3CDTF">2024-09-05T07:54:00Z</dcterms:created>
  <dcterms:modified xsi:type="dcterms:W3CDTF">2024-09-05T07:54:00Z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0x010100DD18C589BB53CF4B9263A576BFD5E1DE</vt:lpwstr>
  </property>
</Properties>
</file>